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2024 Grand</w:t>
      </w:r>
      <w:r w:rsidRPr="00BB1D75" w:rsidR="00693C14">
        <w:rPr>
          <w:rFonts w:ascii="Arial" w:hAnsi="Arial" w:cs="Arial"/>
          <w:b/>
          <w:bCs/>
          <w:color w:val="005EB8"/>
          <w:sz w:val="36"/>
          <w:szCs w:val="36"/>
        </w:rPr>
        <w:t xml:space="preserve"> Rounds - Unlocking the Code: The Power of Health Literacy in Driving Clear Communication and Achieving Health Equity</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10/17</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10/17</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BB1D75">
              <w:rPr>
                <w:rFonts w:asciiTheme="majorHAnsi" w:hAnsiTheme="majorHAnsi" w:cstheme="majorHAnsi"/>
                <w:b/>
                <w:noProof/>
                <w:color w:val="009F4D"/>
              </w:rPr>
              <w:t>6650</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Karen Komondor, RN, CCRN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Founder/President</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Health Literacy 360, LLC</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"https://cmkc.tv/3TggdT6"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Describe</w:t>
      </w:r>
      <w:r w:rsidRPr="00B946B1">
        <w:rPr>
          <w:rFonts w:asciiTheme="majorHAnsi" w:hAnsiTheme="majorHAnsi" w:cstheme="majorHAnsi"/>
        </w:rPr>
        <w:t xml:space="preserve"> the scope and implications of low health literacy.</w:t>
      </w:r>
    </w:p>
    <w:p w:rsidRPr="00B946B1" w:rsidP="006A623D">
      <w:pPr>
        <w:spacing w:line="240" w:lineRule="auto"/>
        <w:rPr>
          <w:rFonts w:asciiTheme="majorHAnsi" w:hAnsiTheme="majorHAnsi" w:cstheme="majorHAnsi"/>
        </w:rPr>
      </w:pPr>
      <w:r w:rsidRPr="00B946B1">
        <w:rPr>
          <w:rFonts w:asciiTheme="majorHAnsi" w:hAnsiTheme="majorHAnsi" w:cstheme="majorHAnsi"/>
        </w:rPr>
        <w:t>2 Identify tools to improve health professionals' health literacy using the 5 S.T.E.P.S. framework.</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3 Name one strategy you can use in making the case for organizational health literacy.</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Missouri State Medical Association through the joint providership of The Children's Mercy Hospital and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The Children's Mercy Hospital is accredited by the Missouri State Medical Association 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maxiumum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Children's Mercy Hospital is accredited by the Missouri State Medical Association 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maxiumum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1.00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63720F">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p>
    <w:p w:rsidR="00833E38" w:rsidP="00833E38">
      <w:pPr>
        <w:rPr>
          <w:rFonts w:asciiTheme="majorHAnsi" w:hAnsiTheme="majorHAnsi" w:cstheme="majorHAnsi"/>
          <w:b/>
          <w:iCs/>
        </w:rPr>
      </w:pPr>
      <w:r>
        <w:rPr>
          <w:rFonts w:asciiTheme="majorHAnsi" w:hAnsiTheme="majorHAnsi" w:cstheme="majorHAnsi"/>
          <w:b/>
          <w:iCs/>
        </w:rPr>
        <w:t>American Board of Anesthesiology</w:t>
      </w:r>
      <w:r w:rsidR="00615379">
        <w:rPr>
          <w:rFonts w:asciiTheme="majorHAnsi" w:hAnsiTheme="majorHAnsi" w:cstheme="majorHAnsi"/>
          <w:b/>
          <w:iCs/>
        </w:rPr>
        <w:t xml:space="preserve"> (ABA)</w:t>
      </w:r>
    </w:p>
    <w:p w:rsidR="00833E38" w:rsidP="00833E38">
      <w:pPr>
        <w:rPr>
          <w:rFonts w:asciiTheme="majorHAnsi" w:hAnsiTheme="majorHAnsi" w:cstheme="majorHAnsi"/>
          <w:b/>
          <w:iCs/>
        </w:rPr>
      </w:pPr>
      <w:r>
        <w:rPr>
          <w:rFonts w:asciiTheme="majorHAnsi" w:hAnsiTheme="majorHAnsi" w:cstheme="majorHAnsi"/>
          <w:bCs/>
          <w:iCs/>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033512693"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t xml:space="preserve"> </w:t>
      </w:r>
      <w:r>
        <w:rPr>
          <w:rFonts w:asciiTheme="majorHAnsi" w:hAnsiTheme="majorHAnsi" w:cstheme="majorHAnsi"/>
          <w:bCs/>
          <w:iCs/>
        </w:rPr>
        <w:t>This activity contributes to the CME component of the American Board of Anesthesiology's redesigned Maintenance of Certification in Anesth</w:t>
      </w:r>
      <w:r w:rsidR="0063720F">
        <w:rPr>
          <w:rFonts w:asciiTheme="majorHAnsi" w:hAnsiTheme="majorHAnsi" w:cstheme="majorHAnsi"/>
          <w:bCs/>
          <w:iCs/>
        </w:rPr>
        <w:t>e</w:t>
      </w:r>
      <w:r>
        <w:rPr>
          <w:rFonts w:asciiTheme="majorHAnsi" w:hAnsiTheme="majorHAnsi" w:cstheme="majorHAnsi"/>
          <w:bCs/>
          <w:iCs/>
        </w:rPr>
        <w:t>siology™ (MOCA®) program, known as MOCA 2.0® Please consult the ABA website, www.theABA.org, for a list of all MOCA 2.0 requirements.</w:t>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t>American Board of Pathology (ABPath)</w:t>
      </w:r>
    </w:p>
    <w:p w:rsidR="00833E38" w:rsidP="000D1A06">
      <w:pPr>
        <w:rPr>
          <w:rFonts w:asciiTheme="majorHAnsi" w:hAnsiTheme="majorHAnsi" w:cstheme="majorHAnsi"/>
          <w:color w:val="212529"/>
          <w:shd w:val="clear" w:color="auto" w:fill="FFFFFF"/>
        </w:rPr>
      </w:pPr>
      <w:r>
        <w:rPr>
          <w:rFonts w:asciiTheme="majorHAnsi" w:hAnsiTheme="majorHAnsi" w:cstheme="majorHAnsi"/>
          <w:noProof/>
          <w:color w:val="212529"/>
          <w:shd w:val="clear" w:color="auto" w:fill="FFFFFF"/>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1886843429"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t xml:space="preserve">Successful completion of this CME activity, which includes participation in the evaluation component, enables the participant to earn up to </w:t>
      </w:r>
      <w:r w:rsidR="005C4D3F">
        <w:rPr>
          <w:rFonts w:asciiTheme="majorHAnsi" w:hAnsiTheme="majorHAnsi" w:cstheme="majorHAnsi"/>
          <w:noProof/>
          <w:color w:val="212529"/>
          <w:shd w:val="clear" w:color="auto" w:fill="FFFFFF"/>
        </w:rPr>
        <w:t>1.00</w:t>
      </w:r>
      <w:r w:rsidR="005C4D3F">
        <w:rPr>
          <w:rFonts w:asciiTheme="majorHAnsi" w:hAnsiTheme="majorHAnsi" w:cstheme="majorHAnsi"/>
          <w:color w:val="212529"/>
          <w:shd w:val="clear" w:color="auto" w:fill="FFFFFF"/>
        </w:rPr>
        <w:t xml:space="preserve"> Lifelong Learning credit in the American Board of Pathology (ABPath) Continuous Certification program. It is the CME provider's responsibility to submit learner completion information to the ACCME for the purpose of granting ABPath credit.</w:t>
      </w:r>
      <w:r>
        <w:rPr>
          <w:rFonts w:asciiTheme="majorHAnsi" w:hAnsiTheme="majorHAnsi" w:cstheme="majorHAnsi"/>
          <w:color w:val="212529"/>
          <w:shd w:val="clear" w:color="auto" w:fill="FFFFFF"/>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6432"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60581892"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7456"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t>Dietician</w: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program has been approved for Dietician Continuing Education credit by the KDHE, Kansas Sponsorship #D1273, for </w:t>
      </w:r>
      <w:r w:rsidRPr="00B946B1">
        <w:rPr>
          <w:rFonts w:asciiTheme="majorHAnsi" w:hAnsiTheme="majorHAnsi" w:cstheme="majorHAnsi"/>
          <w:bCs/>
          <w:iCs/>
          <w:noProof/>
        </w:rPr>
        <w:t>1.00</w:t>
      </w:r>
      <w:r w:rsidRPr="00B946B1">
        <w:rPr>
          <w:rFonts w:asciiTheme="majorHAnsi" w:hAnsiTheme="majorHAnsi" w:cstheme="majorHAnsi"/>
          <w:bCs/>
          <w:iCs/>
        </w:rPr>
        <w:t xml:space="preserve"> clock hour(s).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Radiology</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activity has been approved by ASRT for </w:t>
      </w:r>
      <w:r w:rsidRPr="00B946B1">
        <w:rPr>
          <w:rFonts w:asciiTheme="majorHAnsi" w:hAnsiTheme="majorHAnsi" w:cstheme="majorHAnsi"/>
          <w:bCs/>
          <w:iCs/>
          <w:noProof/>
        </w:rPr>
        <w:t>1.00</w:t>
      </w:r>
      <w:r w:rsidRPr="00B946B1">
        <w:rPr>
          <w:rFonts w:asciiTheme="majorHAnsi" w:hAnsiTheme="majorHAnsi" w:cstheme="majorHAnsi"/>
          <w:bCs/>
          <w:iCs/>
        </w:rPr>
        <w:t xml:space="preserve"> Category A CE credits.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t>Respiratory Therapy</w:t>
      </w:r>
    </w:p>
    <w:p w:rsidRPr="00B946B1" w:rsidP="001C7210">
      <w:pPr>
        <w:spacing w:after="120"/>
        <w:rPr>
          <w:rFonts w:asciiTheme="majorHAnsi" w:hAnsiTheme="majorHAnsi" w:cstheme="majorHAnsi"/>
          <w:b/>
          <w:iCs/>
        </w:rPr>
      </w:pPr>
      <w:r w:rsidRPr="00B946B1">
        <w:rPr>
          <w:rFonts w:asciiTheme="majorHAnsi" w:hAnsiTheme="majorHAnsi" w:cstheme="majorHAnsi"/>
          <w:bCs/>
          <w:iCs/>
        </w:rPr>
        <w:t xml:space="preserve">Children's Mercy Hospital's CE Evaluator has approved this program for </w:t>
      </w:r>
      <w:r w:rsidRPr="00B946B1">
        <w:rPr>
          <w:rFonts w:asciiTheme="majorHAnsi" w:hAnsiTheme="majorHAnsi" w:cstheme="majorHAnsi"/>
          <w:bCs/>
          <w:iCs/>
          <w:noProof/>
        </w:rPr>
        <w:t>1.00</w:t>
      </w:r>
      <w:r w:rsidRPr="00B946B1">
        <w:rPr>
          <w:rFonts w:asciiTheme="majorHAnsi" w:hAnsiTheme="majorHAnsi" w:cstheme="majorHAnsi"/>
          <w:bCs/>
          <w:iCs/>
        </w:rPr>
        <w:t xml:space="preserve"> hours of Respiratory Continuing Education on behalf of the Kansas Respiratory Care Society, a chapter of the AARC. Providership #KRCS003</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Social Work</w:t>
      </w:r>
    </w:p>
    <w:p w:rsidRPr="00B946B1" w:rsidP="008B1A6E">
      <w:pPr>
        <w:spacing w:before="240" w:after="120"/>
        <w:rPr>
          <w:rFonts w:asciiTheme="majorHAnsi" w:hAnsiTheme="majorHAnsi" w:cstheme="majorHAnsi"/>
          <w:b/>
          <w:iCs/>
        </w:rPr>
      </w:pPr>
      <w:r w:rsidRPr="00B946B1">
        <w:rPr>
          <w:rFonts w:asciiTheme="majorHAnsi" w:hAnsiTheme="majorHAnsi" w:cstheme="majorHAnsi"/>
          <w:bCs/>
          <w:iCs/>
          <w:noProof/>
        </w:rPr>
        <w:t>1.00</w:t>
      </w:r>
      <w:r w:rsidRPr="00B946B1">
        <w:rPr>
          <w:rFonts w:asciiTheme="majorHAnsi" w:hAnsiTheme="majorHAnsi" w:cstheme="majorHAnsi"/>
          <w:bCs/>
          <w:iCs/>
        </w:rPr>
        <w:t xml:space="preserve"> Social Work CEU's will be provided to licensed social workers. Children's Mercy Hospital's Department of Social Work and Community Service has been approved as a Continuing Education Provider by the State of Kansas Behavioral Sciences Regulatory Board.</w:t>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sidR="008B1A6E">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Komondor, RN, CCRN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- 08/23/2024</w:t>
            </w:r>
          </w:p>
        </w:tc>
      </w:tr>
    </w:tbl>
    <w:p w:rsidR="00993B4D" w:rsidRPr="00B946B1">
      <w:pPr>
        <w:bidi w:val="0"/>
        <w:spacing w:after="280" w:afterAutospacing="1"/>
        <w:rPr>
          <w:rFonts w:asciiTheme="majorHAnsi" w:hAnsiTheme="majorHAnsi" w:cstheme="majorHAnsi"/>
          <w:iCs/>
        </w:rPr>
      </w:pPr>
    </w:p>
    <w:sectPr w:rsidSect="004359FA">
      <w:headerReference w:type="default" r:id="rId13"/>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9</cp:revision>
  <dcterms:created xsi:type="dcterms:W3CDTF">2024-03-06T19:58:00Z</dcterms:created>
  <dcterms:modified xsi:type="dcterms:W3CDTF">2024-03-21T17:28:00Z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