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Diagnosing Total</w:t>
      </w:r>
      <w:r w:rsidRPr="00BB1D75" w:rsidR="00693C14">
        <w:rPr>
          <w:rFonts w:ascii="Arial" w:hAnsi="Arial" w:cs="Arial"/>
          <w:b/>
          <w:bCs/>
          <w:color w:val="005EB8"/>
          <w:sz w:val="36"/>
          <w:szCs w:val="36"/>
        </w:rPr>
        <w:t xml:space="preserve"> Anomalous Pulmonary Venous Return (TAPVR) in Fetal Echocardiography</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5/14</w:t>
            </w:r>
            <w:r w:rsidRPr="00B946B1">
              <w:rPr>
                <w:rFonts w:asciiTheme="majorHAnsi" w:hAnsiTheme="majorHAnsi" w:cstheme="majorHAnsi"/>
                <w:bCs/>
                <w:noProof/>
              </w:rPr>
              <w:t>/2024 12:00:00 PM</w:t>
            </w:r>
            <w:r w:rsidRPr="00B946B1">
              <w:rPr>
                <w:rFonts w:asciiTheme="majorHAnsi" w:hAnsiTheme="majorHAnsi" w:cstheme="majorHAnsi"/>
                <w:bCs/>
                <w:noProof/>
              </w:rPr>
              <w:t xml:space="preserve"> - </w:t>
            </w:r>
            <w:r w:rsidRPr="00B946B1">
              <w:rPr>
                <w:rFonts w:asciiTheme="majorHAnsi" w:hAnsiTheme="majorHAnsi" w:cstheme="majorHAnsi"/>
                <w:bCs/>
                <w:noProof/>
              </w:rPr>
              <w:t>5/14</w:t>
            </w:r>
            <w:r w:rsidRPr="00B946B1">
              <w:rPr>
                <w:rFonts w:asciiTheme="majorHAnsi" w:hAnsiTheme="majorHAnsi" w:cstheme="majorHAnsi"/>
                <w:bCs/>
                <w:noProof/>
              </w:rPr>
              <w:t>/2024 1:00:00 PM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6873</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Suma Goudar,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Children's National Hospital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Maria Kiaffas, MD, Director of Fetal Cardiology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Director - Fetal Cardiology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r>
              <w:rPr>
                <w:rtl w:val="0"/>
              </w:rPr>
              <w:t xml:space="preserve">The Fetal Cardiology Education Series is a live monthly webinar series covering various topics in the field of fetal cardiology presented by experts in the field. This is a free educational opportunity offered to all healthcare workers which aims to provide easily accessible education &amp; resources to the surrounding community. </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Define</w:t>
      </w:r>
      <w:r w:rsidRPr="00B946B1">
        <w:rPr>
          <w:rFonts w:asciiTheme="majorHAnsi" w:hAnsiTheme="majorHAnsi" w:cstheme="majorHAnsi"/>
        </w:rPr>
        <w:t xml:space="preserve"> TAPVR</w:t>
      </w:r>
    </w:p>
    <w:p w:rsidRPr="00B946B1" w:rsidP="006A623D">
      <w:pPr>
        <w:spacing w:line="240" w:lineRule="auto"/>
        <w:rPr>
          <w:rFonts w:asciiTheme="majorHAnsi" w:hAnsiTheme="majorHAnsi" w:cstheme="majorHAnsi"/>
        </w:rPr>
      </w:pPr>
      <w:r w:rsidRPr="00B946B1">
        <w:rPr>
          <w:rFonts w:asciiTheme="majorHAnsi" w:hAnsiTheme="majorHAnsi" w:cstheme="majorHAnsi"/>
        </w:rPr>
        <w:t>2 Identify the different types of TAPVR</w:t>
      </w:r>
    </w:p>
    <w:p w:rsidRPr="00B946B1" w:rsidP="006A623D">
      <w:pPr>
        <w:spacing w:line="240" w:lineRule="auto"/>
        <w:rPr>
          <w:rFonts w:asciiTheme="majorHAnsi" w:hAnsiTheme="majorHAnsi" w:cstheme="majorHAnsi"/>
        </w:rPr>
      </w:pPr>
      <w:r w:rsidRPr="00B946B1">
        <w:rPr>
          <w:rFonts w:asciiTheme="majorHAnsi" w:hAnsiTheme="majorHAnsi" w:cstheme="majorHAnsi"/>
        </w:rPr>
        <w:t>3 Identify different imaging techniques that are used in detecting TAPVR prenatally</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Identify the different management strategies in delivery planning for TAPVR</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Suma Goudar,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Kiaffas, MD, Director of Fetal Cardiology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Churchill</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Kelsey Brattrud, APRN, RN, BSN, MSN, FNP-C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Rita France, RDCS,RDMS,RT, FASE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Maya Porter, Marketing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